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24" w:rsidRPr="00AA6724" w:rsidRDefault="00AA6724" w:rsidP="00AA6724">
      <w:pPr>
        <w:pStyle w:val="NormalWeb"/>
        <w:spacing w:before="0" w:beforeAutospacing="0"/>
        <w:rPr>
          <w:rFonts w:ascii="Arial" w:hAnsi="Arial" w:cs="Arial"/>
          <w:color w:val="414042"/>
          <w:sz w:val="28"/>
          <w:szCs w:val="21"/>
        </w:rPr>
      </w:pPr>
      <w:r w:rsidRPr="00AA6724">
        <w:rPr>
          <w:rStyle w:val="Strong"/>
          <w:rFonts w:ascii="Arial" w:hAnsi="Arial" w:cs="Arial"/>
          <w:i/>
          <w:iCs/>
          <w:color w:val="414042"/>
          <w:sz w:val="28"/>
          <w:szCs w:val="21"/>
        </w:rPr>
        <w:t xml:space="preserve">Child Find: A Search </w:t>
      </w:r>
      <w:proofErr w:type="gramStart"/>
      <w:r w:rsidRPr="00AA6724">
        <w:rPr>
          <w:rStyle w:val="Strong"/>
          <w:rFonts w:ascii="Arial" w:hAnsi="Arial" w:cs="Arial"/>
          <w:i/>
          <w:iCs/>
          <w:color w:val="414042"/>
          <w:sz w:val="28"/>
          <w:szCs w:val="21"/>
        </w:rPr>
        <w:t>For</w:t>
      </w:r>
      <w:proofErr w:type="gramEnd"/>
      <w:r w:rsidRPr="00AA6724">
        <w:rPr>
          <w:rStyle w:val="Strong"/>
          <w:rFonts w:ascii="Arial" w:hAnsi="Arial" w:cs="Arial"/>
          <w:i/>
          <w:iCs/>
          <w:color w:val="414042"/>
          <w:sz w:val="28"/>
          <w:szCs w:val="21"/>
        </w:rPr>
        <w:t xml:space="preserve"> Children with Disabilities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What Is Child Find?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 xml:space="preserve">Child Find is the process of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identifuing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, locating and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ealuating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children with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disabilites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who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ma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be in need of special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educaiton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and related services.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Why is there Child Find?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 xml:space="preserve">Both state and local education agencies are given the responsibility by federal and state laws to conduce child find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activites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so that children who need special services have the opportunity to receive those services.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What is the purpose of Child Find?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*To promote public awareness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*To alert parents, professionals, and the public to children who may have special needs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*To assist school districts in finding children who may have disabilities and who otherwise may not have come to their attention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*To enable children and families to receive the special education and related services that are needed. 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What does a disability mean?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For age Birth to 3- An established condition known to result in delay, or a documented developmental delay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For ages 3 through 5- A documented deficit in one of more of the following developmental areas: communication, vision, hearing, motor skills, social emotional/behavioral functioning, self-help, and/or cognitive skills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 xml:space="preserve">For ages 5 through 21- Identification of one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ore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more of the following conditions: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autisim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, deaf-blindness, hearing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impariment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including deafness, mental retardation, multiple disabilities; orthopedic impairment, other health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impariment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, emotional disturbance, specific learning disability, speech or language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impariment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, traumatic brain injury, and/or visual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impariment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including blindness. 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Who can help?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 xml:space="preserve">Parents, relatives, public and private agency employees, and concerned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citizes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are used to help school districts find any child, age birth - 21, who may have a disability and need special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educaiton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and related services. If you are aware of a child who may have special needs, please notify his/her school district. Schools can do their job better with your help.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bookmarkStart w:id="0" w:name="_GoBack"/>
      <w:bookmarkEnd w:id="0"/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lastRenderedPageBreak/>
        <w:t>What happens next?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 xml:space="preserve">The school district will contact the parents of the child to find out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it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the child needs to be evaluated. Free testing is available to families to determine whether or not a special need exists. If a need is identified, the child can begin receiving special education and related services. 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The sooner we know, the better it goes for every child.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If you know a child who may have special needs, help is available. Call your local school district or your area special education regional resource center (SERRC) at the number below: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Lincoln Way SERRC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Style w:val="Strong"/>
          <w:rFonts w:ascii="Arial" w:hAnsi="Arial" w:cs="Arial"/>
          <w:color w:val="414042"/>
          <w:sz w:val="21"/>
          <w:szCs w:val="21"/>
        </w:rPr>
        <w:t>330-875-2423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AA6724" w:rsidRDefault="00AA6724" w:rsidP="00AA6724">
      <w:pPr>
        <w:pStyle w:val="NormalWeb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 xml:space="preserve">Click on the link to find 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our</w:t>
      </w:r>
      <w:proofErr w:type="spellEnd"/>
      <w:r>
        <w:rPr>
          <w:rFonts w:ascii="Arial" w:hAnsi="Arial" w:cs="Arial"/>
          <w:color w:val="414042"/>
          <w:sz w:val="21"/>
          <w:szCs w:val="21"/>
        </w:rPr>
        <w:t xml:space="preserve"> more about the program. </w:t>
      </w:r>
      <w:hyperlink r:id="rId4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https://education.ohio.gov/Topics/Special-Education/Federal-and-State-Re...</w:t>
        </w:r>
      </w:hyperlink>
    </w:p>
    <w:p w:rsidR="00BB1DF1" w:rsidRDefault="00BB1DF1"/>
    <w:sectPr w:rsidR="00BB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24"/>
    <w:rsid w:val="00001796"/>
    <w:rsid w:val="00006884"/>
    <w:rsid w:val="00014B1F"/>
    <w:rsid w:val="00015BA7"/>
    <w:rsid w:val="000217F1"/>
    <w:rsid w:val="00031894"/>
    <w:rsid w:val="000328BF"/>
    <w:rsid w:val="000361E7"/>
    <w:rsid w:val="00040374"/>
    <w:rsid w:val="00042985"/>
    <w:rsid w:val="00047DA7"/>
    <w:rsid w:val="00052F15"/>
    <w:rsid w:val="0005475C"/>
    <w:rsid w:val="00060F4A"/>
    <w:rsid w:val="000666A8"/>
    <w:rsid w:val="000701E6"/>
    <w:rsid w:val="00070424"/>
    <w:rsid w:val="00072135"/>
    <w:rsid w:val="00086706"/>
    <w:rsid w:val="00086961"/>
    <w:rsid w:val="00087000"/>
    <w:rsid w:val="000922B5"/>
    <w:rsid w:val="00092FB6"/>
    <w:rsid w:val="00096D24"/>
    <w:rsid w:val="000975DE"/>
    <w:rsid w:val="000A0E20"/>
    <w:rsid w:val="000C04F9"/>
    <w:rsid w:val="000C4266"/>
    <w:rsid w:val="000C442F"/>
    <w:rsid w:val="000C5D53"/>
    <w:rsid w:val="000D3964"/>
    <w:rsid w:val="000E0ED9"/>
    <w:rsid w:val="000E143D"/>
    <w:rsid w:val="000E43B0"/>
    <w:rsid w:val="000E51BA"/>
    <w:rsid w:val="000F5090"/>
    <w:rsid w:val="001002CF"/>
    <w:rsid w:val="00101284"/>
    <w:rsid w:val="00101E91"/>
    <w:rsid w:val="00104ABE"/>
    <w:rsid w:val="001070BD"/>
    <w:rsid w:val="00111972"/>
    <w:rsid w:val="001141A1"/>
    <w:rsid w:val="00116492"/>
    <w:rsid w:val="00117F38"/>
    <w:rsid w:val="0012454C"/>
    <w:rsid w:val="00126D9F"/>
    <w:rsid w:val="00134837"/>
    <w:rsid w:val="00143E1C"/>
    <w:rsid w:val="00144AD0"/>
    <w:rsid w:val="0014695B"/>
    <w:rsid w:val="00155FD7"/>
    <w:rsid w:val="00156589"/>
    <w:rsid w:val="001620FE"/>
    <w:rsid w:val="00170798"/>
    <w:rsid w:val="00177084"/>
    <w:rsid w:val="00184D39"/>
    <w:rsid w:val="00186089"/>
    <w:rsid w:val="001A097E"/>
    <w:rsid w:val="001A2244"/>
    <w:rsid w:val="001A65BF"/>
    <w:rsid w:val="001B0E55"/>
    <w:rsid w:val="001B33E1"/>
    <w:rsid w:val="001C439E"/>
    <w:rsid w:val="001C7C1C"/>
    <w:rsid w:val="001D224E"/>
    <w:rsid w:val="001E0B5B"/>
    <w:rsid w:val="001F14C2"/>
    <w:rsid w:val="001F1874"/>
    <w:rsid w:val="001F3C2D"/>
    <w:rsid w:val="001F6C2E"/>
    <w:rsid w:val="002049DE"/>
    <w:rsid w:val="00205072"/>
    <w:rsid w:val="00206C7E"/>
    <w:rsid w:val="00217598"/>
    <w:rsid w:val="00222056"/>
    <w:rsid w:val="00240848"/>
    <w:rsid w:val="00240CA3"/>
    <w:rsid w:val="00244370"/>
    <w:rsid w:val="002536E0"/>
    <w:rsid w:val="00256579"/>
    <w:rsid w:val="00265C15"/>
    <w:rsid w:val="0028157F"/>
    <w:rsid w:val="002968B7"/>
    <w:rsid w:val="002A6894"/>
    <w:rsid w:val="002A6D95"/>
    <w:rsid w:val="002A74A3"/>
    <w:rsid w:val="002B121D"/>
    <w:rsid w:val="002B66C3"/>
    <w:rsid w:val="002C689E"/>
    <w:rsid w:val="002D15A3"/>
    <w:rsid w:val="002D4E73"/>
    <w:rsid w:val="002E7CA4"/>
    <w:rsid w:val="002F4A4E"/>
    <w:rsid w:val="002F4F6C"/>
    <w:rsid w:val="003235E6"/>
    <w:rsid w:val="003318A7"/>
    <w:rsid w:val="00342215"/>
    <w:rsid w:val="003544F5"/>
    <w:rsid w:val="00356A6A"/>
    <w:rsid w:val="003578A3"/>
    <w:rsid w:val="00360A6E"/>
    <w:rsid w:val="00361BB0"/>
    <w:rsid w:val="00364057"/>
    <w:rsid w:val="003712CB"/>
    <w:rsid w:val="00373364"/>
    <w:rsid w:val="0037467F"/>
    <w:rsid w:val="00384255"/>
    <w:rsid w:val="003876A7"/>
    <w:rsid w:val="00391329"/>
    <w:rsid w:val="00396F5B"/>
    <w:rsid w:val="003A0373"/>
    <w:rsid w:val="003A28B9"/>
    <w:rsid w:val="003A6131"/>
    <w:rsid w:val="003C0AF4"/>
    <w:rsid w:val="003C34ED"/>
    <w:rsid w:val="003C3899"/>
    <w:rsid w:val="003C7A8E"/>
    <w:rsid w:val="003D1060"/>
    <w:rsid w:val="003E0346"/>
    <w:rsid w:val="003E1829"/>
    <w:rsid w:val="003E3095"/>
    <w:rsid w:val="00400049"/>
    <w:rsid w:val="00400169"/>
    <w:rsid w:val="00406C1F"/>
    <w:rsid w:val="004100C8"/>
    <w:rsid w:val="004107E8"/>
    <w:rsid w:val="00411E9B"/>
    <w:rsid w:val="00413EBB"/>
    <w:rsid w:val="00417815"/>
    <w:rsid w:val="00422EB4"/>
    <w:rsid w:val="0042499F"/>
    <w:rsid w:val="004259A3"/>
    <w:rsid w:val="00426A54"/>
    <w:rsid w:val="004354C8"/>
    <w:rsid w:val="0043764A"/>
    <w:rsid w:val="00457A65"/>
    <w:rsid w:val="0046260E"/>
    <w:rsid w:val="00463F75"/>
    <w:rsid w:val="004744C3"/>
    <w:rsid w:val="004830BB"/>
    <w:rsid w:val="00492C7C"/>
    <w:rsid w:val="00493CDF"/>
    <w:rsid w:val="00495214"/>
    <w:rsid w:val="004A10A1"/>
    <w:rsid w:val="004A7BDE"/>
    <w:rsid w:val="004B04EC"/>
    <w:rsid w:val="004B6DBC"/>
    <w:rsid w:val="004B79D2"/>
    <w:rsid w:val="004D12E2"/>
    <w:rsid w:val="004D6554"/>
    <w:rsid w:val="004F5744"/>
    <w:rsid w:val="004F6FF1"/>
    <w:rsid w:val="004F732E"/>
    <w:rsid w:val="005015A6"/>
    <w:rsid w:val="0050297F"/>
    <w:rsid w:val="00507860"/>
    <w:rsid w:val="00512766"/>
    <w:rsid w:val="00522531"/>
    <w:rsid w:val="005355F1"/>
    <w:rsid w:val="005707F9"/>
    <w:rsid w:val="00573FAB"/>
    <w:rsid w:val="00581FF9"/>
    <w:rsid w:val="00585FF4"/>
    <w:rsid w:val="00586554"/>
    <w:rsid w:val="0059242B"/>
    <w:rsid w:val="005933F7"/>
    <w:rsid w:val="0059453C"/>
    <w:rsid w:val="005B1F76"/>
    <w:rsid w:val="005B30E6"/>
    <w:rsid w:val="005C10C9"/>
    <w:rsid w:val="005C526B"/>
    <w:rsid w:val="005C54D5"/>
    <w:rsid w:val="005D2F54"/>
    <w:rsid w:val="005D49AD"/>
    <w:rsid w:val="005D63C6"/>
    <w:rsid w:val="005D65C5"/>
    <w:rsid w:val="005E07D1"/>
    <w:rsid w:val="005E1FDD"/>
    <w:rsid w:val="005E2571"/>
    <w:rsid w:val="005F077A"/>
    <w:rsid w:val="005F4A53"/>
    <w:rsid w:val="005F62F0"/>
    <w:rsid w:val="005F6AE2"/>
    <w:rsid w:val="00603141"/>
    <w:rsid w:val="0060369E"/>
    <w:rsid w:val="00604426"/>
    <w:rsid w:val="00620751"/>
    <w:rsid w:val="00620F37"/>
    <w:rsid w:val="00623DFC"/>
    <w:rsid w:val="0062576A"/>
    <w:rsid w:val="006305F8"/>
    <w:rsid w:val="006312A9"/>
    <w:rsid w:val="006410C1"/>
    <w:rsid w:val="006449CE"/>
    <w:rsid w:val="006508F4"/>
    <w:rsid w:val="006666EC"/>
    <w:rsid w:val="00666932"/>
    <w:rsid w:val="00674BE3"/>
    <w:rsid w:val="00676436"/>
    <w:rsid w:val="0068324F"/>
    <w:rsid w:val="00684F21"/>
    <w:rsid w:val="00695F27"/>
    <w:rsid w:val="006A0162"/>
    <w:rsid w:val="006A4A1D"/>
    <w:rsid w:val="006A73D7"/>
    <w:rsid w:val="006A7C2C"/>
    <w:rsid w:val="006B27D4"/>
    <w:rsid w:val="006B2BF5"/>
    <w:rsid w:val="006C3438"/>
    <w:rsid w:val="006C3BD1"/>
    <w:rsid w:val="006C5936"/>
    <w:rsid w:val="006D1412"/>
    <w:rsid w:val="006D1536"/>
    <w:rsid w:val="006D7EE5"/>
    <w:rsid w:val="006F2751"/>
    <w:rsid w:val="006F7663"/>
    <w:rsid w:val="00701C8B"/>
    <w:rsid w:val="0070496A"/>
    <w:rsid w:val="007105E2"/>
    <w:rsid w:val="00722F7B"/>
    <w:rsid w:val="007277FF"/>
    <w:rsid w:val="007310DF"/>
    <w:rsid w:val="007427D8"/>
    <w:rsid w:val="00742BC2"/>
    <w:rsid w:val="00756F75"/>
    <w:rsid w:val="00757FB1"/>
    <w:rsid w:val="00764498"/>
    <w:rsid w:val="0076773D"/>
    <w:rsid w:val="00770EF1"/>
    <w:rsid w:val="00785CCB"/>
    <w:rsid w:val="007865C4"/>
    <w:rsid w:val="007A7A2D"/>
    <w:rsid w:val="007B17F5"/>
    <w:rsid w:val="007B7405"/>
    <w:rsid w:val="007C21EC"/>
    <w:rsid w:val="007C255E"/>
    <w:rsid w:val="007D0D89"/>
    <w:rsid w:val="007D5D08"/>
    <w:rsid w:val="007D759B"/>
    <w:rsid w:val="007E1CA4"/>
    <w:rsid w:val="007E75B5"/>
    <w:rsid w:val="007E7845"/>
    <w:rsid w:val="007F3625"/>
    <w:rsid w:val="007F3F3B"/>
    <w:rsid w:val="007F42FF"/>
    <w:rsid w:val="00807054"/>
    <w:rsid w:val="0081208A"/>
    <w:rsid w:val="008179E7"/>
    <w:rsid w:val="00821F9C"/>
    <w:rsid w:val="008322E3"/>
    <w:rsid w:val="00833580"/>
    <w:rsid w:val="008342BB"/>
    <w:rsid w:val="00835648"/>
    <w:rsid w:val="00847F73"/>
    <w:rsid w:val="00851DFE"/>
    <w:rsid w:val="00854347"/>
    <w:rsid w:val="008638B6"/>
    <w:rsid w:val="00864D17"/>
    <w:rsid w:val="008677BF"/>
    <w:rsid w:val="00870E9F"/>
    <w:rsid w:val="00880F78"/>
    <w:rsid w:val="0089725F"/>
    <w:rsid w:val="008A6FDD"/>
    <w:rsid w:val="008B4285"/>
    <w:rsid w:val="008B7ACB"/>
    <w:rsid w:val="008C25B5"/>
    <w:rsid w:val="008C31C9"/>
    <w:rsid w:val="008C42DB"/>
    <w:rsid w:val="008C78E5"/>
    <w:rsid w:val="008E0B6C"/>
    <w:rsid w:val="008E10FF"/>
    <w:rsid w:val="008E2275"/>
    <w:rsid w:val="008E4214"/>
    <w:rsid w:val="008F0525"/>
    <w:rsid w:val="00900275"/>
    <w:rsid w:val="00910845"/>
    <w:rsid w:val="0091449A"/>
    <w:rsid w:val="00915E3D"/>
    <w:rsid w:val="00921D5D"/>
    <w:rsid w:val="00923A23"/>
    <w:rsid w:val="00927345"/>
    <w:rsid w:val="00934E4B"/>
    <w:rsid w:val="0094008C"/>
    <w:rsid w:val="00951CC6"/>
    <w:rsid w:val="009613B8"/>
    <w:rsid w:val="0096151F"/>
    <w:rsid w:val="0096154E"/>
    <w:rsid w:val="00963380"/>
    <w:rsid w:val="00973708"/>
    <w:rsid w:val="00974FC6"/>
    <w:rsid w:val="009A043C"/>
    <w:rsid w:val="009A253B"/>
    <w:rsid w:val="009A52AD"/>
    <w:rsid w:val="009A5EF6"/>
    <w:rsid w:val="009A6CB6"/>
    <w:rsid w:val="009B0B63"/>
    <w:rsid w:val="009B7F30"/>
    <w:rsid w:val="009C2A27"/>
    <w:rsid w:val="009C6949"/>
    <w:rsid w:val="009D5C59"/>
    <w:rsid w:val="009E28B2"/>
    <w:rsid w:val="009F221E"/>
    <w:rsid w:val="009F5584"/>
    <w:rsid w:val="00A0674D"/>
    <w:rsid w:val="00A112F1"/>
    <w:rsid w:val="00A16436"/>
    <w:rsid w:val="00A2012E"/>
    <w:rsid w:val="00A3256B"/>
    <w:rsid w:val="00A40E2F"/>
    <w:rsid w:val="00A4389E"/>
    <w:rsid w:val="00A45FB2"/>
    <w:rsid w:val="00A4614C"/>
    <w:rsid w:val="00A46B82"/>
    <w:rsid w:val="00A54B40"/>
    <w:rsid w:val="00A66D45"/>
    <w:rsid w:val="00A66EEB"/>
    <w:rsid w:val="00A66F7B"/>
    <w:rsid w:val="00A83030"/>
    <w:rsid w:val="00A943C2"/>
    <w:rsid w:val="00A954E8"/>
    <w:rsid w:val="00A97904"/>
    <w:rsid w:val="00A97D36"/>
    <w:rsid w:val="00AA6565"/>
    <w:rsid w:val="00AA6724"/>
    <w:rsid w:val="00AB69A8"/>
    <w:rsid w:val="00AB6B57"/>
    <w:rsid w:val="00AB7954"/>
    <w:rsid w:val="00AC19DF"/>
    <w:rsid w:val="00AD420D"/>
    <w:rsid w:val="00AE508B"/>
    <w:rsid w:val="00AF5DF5"/>
    <w:rsid w:val="00AF73DD"/>
    <w:rsid w:val="00AF78F2"/>
    <w:rsid w:val="00B06F4A"/>
    <w:rsid w:val="00B13142"/>
    <w:rsid w:val="00B20998"/>
    <w:rsid w:val="00B42231"/>
    <w:rsid w:val="00B46144"/>
    <w:rsid w:val="00B4730A"/>
    <w:rsid w:val="00B479CF"/>
    <w:rsid w:val="00B47D1F"/>
    <w:rsid w:val="00B47F6C"/>
    <w:rsid w:val="00B511E7"/>
    <w:rsid w:val="00B51C89"/>
    <w:rsid w:val="00B637E0"/>
    <w:rsid w:val="00B64ECA"/>
    <w:rsid w:val="00B71607"/>
    <w:rsid w:val="00B71F52"/>
    <w:rsid w:val="00B8750E"/>
    <w:rsid w:val="00B91550"/>
    <w:rsid w:val="00BA51A9"/>
    <w:rsid w:val="00BA53F9"/>
    <w:rsid w:val="00BA7EE6"/>
    <w:rsid w:val="00BB099C"/>
    <w:rsid w:val="00BB1DF1"/>
    <w:rsid w:val="00BB3DEB"/>
    <w:rsid w:val="00BB4964"/>
    <w:rsid w:val="00BB5383"/>
    <w:rsid w:val="00BB7849"/>
    <w:rsid w:val="00BB7E75"/>
    <w:rsid w:val="00BC31C1"/>
    <w:rsid w:val="00BC4D46"/>
    <w:rsid w:val="00BC6FC6"/>
    <w:rsid w:val="00BD7313"/>
    <w:rsid w:val="00BE123A"/>
    <w:rsid w:val="00BE574C"/>
    <w:rsid w:val="00BE5F12"/>
    <w:rsid w:val="00BE7757"/>
    <w:rsid w:val="00BF36D3"/>
    <w:rsid w:val="00BF4546"/>
    <w:rsid w:val="00C0302D"/>
    <w:rsid w:val="00C05E38"/>
    <w:rsid w:val="00C10C94"/>
    <w:rsid w:val="00C11D40"/>
    <w:rsid w:val="00C127EA"/>
    <w:rsid w:val="00C143C3"/>
    <w:rsid w:val="00C17CD9"/>
    <w:rsid w:val="00C3546D"/>
    <w:rsid w:val="00C43411"/>
    <w:rsid w:val="00C436CF"/>
    <w:rsid w:val="00C45D18"/>
    <w:rsid w:val="00C45D4F"/>
    <w:rsid w:val="00C45DA9"/>
    <w:rsid w:val="00C46CBF"/>
    <w:rsid w:val="00C52FFC"/>
    <w:rsid w:val="00C53FAF"/>
    <w:rsid w:val="00C5409A"/>
    <w:rsid w:val="00C55C51"/>
    <w:rsid w:val="00C638F3"/>
    <w:rsid w:val="00C63B77"/>
    <w:rsid w:val="00C65766"/>
    <w:rsid w:val="00C75837"/>
    <w:rsid w:val="00C84EED"/>
    <w:rsid w:val="00C90798"/>
    <w:rsid w:val="00CA4345"/>
    <w:rsid w:val="00CB0589"/>
    <w:rsid w:val="00CB2B02"/>
    <w:rsid w:val="00CC5332"/>
    <w:rsid w:val="00CC64DC"/>
    <w:rsid w:val="00CD0627"/>
    <w:rsid w:val="00CD3991"/>
    <w:rsid w:val="00CD3EB1"/>
    <w:rsid w:val="00CD4E91"/>
    <w:rsid w:val="00CD5207"/>
    <w:rsid w:val="00CD59E4"/>
    <w:rsid w:val="00CD6116"/>
    <w:rsid w:val="00CE017E"/>
    <w:rsid w:val="00CE6DD8"/>
    <w:rsid w:val="00CF6710"/>
    <w:rsid w:val="00D12FD6"/>
    <w:rsid w:val="00D143C5"/>
    <w:rsid w:val="00D14621"/>
    <w:rsid w:val="00D22BBB"/>
    <w:rsid w:val="00D31380"/>
    <w:rsid w:val="00D367D3"/>
    <w:rsid w:val="00D5306E"/>
    <w:rsid w:val="00D64382"/>
    <w:rsid w:val="00D6728C"/>
    <w:rsid w:val="00D735DE"/>
    <w:rsid w:val="00D7485F"/>
    <w:rsid w:val="00D75BF4"/>
    <w:rsid w:val="00D85426"/>
    <w:rsid w:val="00D87847"/>
    <w:rsid w:val="00D964F7"/>
    <w:rsid w:val="00D9753F"/>
    <w:rsid w:val="00DA5B52"/>
    <w:rsid w:val="00DC3CB7"/>
    <w:rsid w:val="00DC6842"/>
    <w:rsid w:val="00DD3475"/>
    <w:rsid w:val="00DE0D2E"/>
    <w:rsid w:val="00DE1135"/>
    <w:rsid w:val="00DF0917"/>
    <w:rsid w:val="00DF3AF6"/>
    <w:rsid w:val="00E005E2"/>
    <w:rsid w:val="00E022FB"/>
    <w:rsid w:val="00E026A0"/>
    <w:rsid w:val="00E06078"/>
    <w:rsid w:val="00E07212"/>
    <w:rsid w:val="00E07961"/>
    <w:rsid w:val="00E16C3C"/>
    <w:rsid w:val="00E20AE4"/>
    <w:rsid w:val="00E2185C"/>
    <w:rsid w:val="00E23069"/>
    <w:rsid w:val="00E325BD"/>
    <w:rsid w:val="00E365E5"/>
    <w:rsid w:val="00E37A21"/>
    <w:rsid w:val="00E42FAE"/>
    <w:rsid w:val="00E436C9"/>
    <w:rsid w:val="00E46A3D"/>
    <w:rsid w:val="00E509AF"/>
    <w:rsid w:val="00E54B15"/>
    <w:rsid w:val="00E54BCC"/>
    <w:rsid w:val="00E56B11"/>
    <w:rsid w:val="00E576C9"/>
    <w:rsid w:val="00E6646D"/>
    <w:rsid w:val="00E66BAB"/>
    <w:rsid w:val="00E703C2"/>
    <w:rsid w:val="00E708A2"/>
    <w:rsid w:val="00E713C8"/>
    <w:rsid w:val="00E735B4"/>
    <w:rsid w:val="00EB6411"/>
    <w:rsid w:val="00ED6C3E"/>
    <w:rsid w:val="00EE5B24"/>
    <w:rsid w:val="00EF1112"/>
    <w:rsid w:val="00EF263E"/>
    <w:rsid w:val="00EF5482"/>
    <w:rsid w:val="00F21FF7"/>
    <w:rsid w:val="00F22EF2"/>
    <w:rsid w:val="00F25D5D"/>
    <w:rsid w:val="00F26AE2"/>
    <w:rsid w:val="00F27EFC"/>
    <w:rsid w:val="00F45A69"/>
    <w:rsid w:val="00F501D3"/>
    <w:rsid w:val="00F54ACB"/>
    <w:rsid w:val="00F8569B"/>
    <w:rsid w:val="00F9103E"/>
    <w:rsid w:val="00FA3639"/>
    <w:rsid w:val="00FB4D92"/>
    <w:rsid w:val="00FB72E3"/>
    <w:rsid w:val="00FD232F"/>
    <w:rsid w:val="00FD31E9"/>
    <w:rsid w:val="00FD3508"/>
    <w:rsid w:val="00FD7A25"/>
    <w:rsid w:val="00FE0474"/>
    <w:rsid w:val="00FE1951"/>
    <w:rsid w:val="00FE1F4B"/>
    <w:rsid w:val="00FE33A4"/>
    <w:rsid w:val="00FE56D6"/>
    <w:rsid w:val="00FE69AD"/>
    <w:rsid w:val="00FE78B0"/>
    <w:rsid w:val="00FF00CB"/>
    <w:rsid w:val="00FF2106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8DA15-C71D-4CA1-90D9-09F6661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7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ohio.gov/Topics/Special-Education/Federal-and-State-Requirements/Procedures-and-Guidance/Child-F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Nichols</dc:creator>
  <cp:keywords/>
  <dc:description/>
  <cp:lastModifiedBy>Steve Nichols</cp:lastModifiedBy>
  <cp:revision>1</cp:revision>
  <dcterms:created xsi:type="dcterms:W3CDTF">2015-09-22T15:14:00Z</dcterms:created>
  <dcterms:modified xsi:type="dcterms:W3CDTF">2015-09-22T15:17:00Z</dcterms:modified>
</cp:coreProperties>
</file>